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C2" w:rsidRPr="0040335B" w:rsidRDefault="000418C2" w:rsidP="000418C2">
      <w:pPr>
        <w:spacing w:after="0" w:line="240" w:lineRule="auto"/>
        <w:jc w:val="both"/>
        <w:rPr>
          <w:b/>
          <w:bCs/>
        </w:rPr>
      </w:pPr>
      <w:r w:rsidRPr="0040335B">
        <w:rPr>
          <w:b/>
          <w:bCs/>
        </w:rPr>
        <w:t>« Ateliers d’Aïn Karem »</w:t>
      </w:r>
    </w:p>
    <w:p w:rsidR="000418C2" w:rsidRPr="0040335B" w:rsidRDefault="00DF7AD6" w:rsidP="000418C2">
      <w:pPr>
        <w:spacing w:after="0" w:line="240" w:lineRule="auto"/>
        <w:jc w:val="both"/>
        <w:rPr>
          <w:b/>
          <w:bCs/>
        </w:rPr>
      </w:pPr>
      <w:r w:rsidRPr="0040335B">
        <w:rPr>
          <w:b/>
          <w:bCs/>
        </w:rPr>
        <w:t xml:space="preserve">Le Bon Conseil, Année </w:t>
      </w:r>
      <w:r w:rsidR="005C027E">
        <w:rPr>
          <w:b/>
          <w:bCs/>
        </w:rPr>
        <w:t>202</w:t>
      </w:r>
      <w:r w:rsidR="008C1157">
        <w:rPr>
          <w:b/>
          <w:bCs/>
        </w:rPr>
        <w:t>0</w:t>
      </w:r>
      <w:r w:rsidR="005C027E">
        <w:rPr>
          <w:b/>
          <w:bCs/>
        </w:rPr>
        <w:t>-2021</w:t>
      </w:r>
    </w:p>
    <w:p w:rsidR="000418C2" w:rsidRPr="0040335B" w:rsidRDefault="000418C2" w:rsidP="000418C2">
      <w:pPr>
        <w:spacing w:after="0" w:line="240" w:lineRule="auto"/>
        <w:jc w:val="both"/>
        <w:rPr>
          <w:b/>
          <w:bCs/>
        </w:rPr>
      </w:pPr>
      <w:r w:rsidRPr="0040335B">
        <w:rPr>
          <w:b/>
          <w:bCs/>
        </w:rPr>
        <w:t>Père Henri de l’Eprevier</w:t>
      </w:r>
    </w:p>
    <w:p w:rsidR="000418C2" w:rsidRPr="0040335B" w:rsidRDefault="000418C2" w:rsidP="000418C2">
      <w:pPr>
        <w:spacing w:after="0" w:line="240" w:lineRule="auto"/>
        <w:jc w:val="both"/>
      </w:pPr>
    </w:p>
    <w:p w:rsidR="00B06D7C" w:rsidRPr="0040335B" w:rsidRDefault="00B06D7C" w:rsidP="000418C2">
      <w:pPr>
        <w:spacing w:after="0" w:line="240" w:lineRule="auto"/>
        <w:jc w:val="both"/>
      </w:pPr>
    </w:p>
    <w:p w:rsidR="000418C2" w:rsidRPr="0040335B" w:rsidRDefault="000418C2" w:rsidP="00B06D7C">
      <w:pPr>
        <w:spacing w:after="0" w:line="240" w:lineRule="auto"/>
        <w:jc w:val="both"/>
      </w:pPr>
    </w:p>
    <w:p w:rsidR="004578E3" w:rsidRPr="0040335B" w:rsidRDefault="004578E3" w:rsidP="004578E3">
      <w:pPr>
        <w:jc w:val="center"/>
        <w:rPr>
          <w:caps/>
          <w:sz w:val="36"/>
          <w:szCs w:val="36"/>
        </w:rPr>
      </w:pPr>
      <w:r w:rsidRPr="0040335B">
        <w:rPr>
          <w:caps/>
          <w:sz w:val="36"/>
          <w:szCs w:val="36"/>
        </w:rPr>
        <w:t>Cours biblique</w:t>
      </w:r>
    </w:p>
    <w:p w:rsidR="005C027E" w:rsidRDefault="00B06D7C" w:rsidP="000418C2">
      <w:pPr>
        <w:spacing w:after="0" w:line="240" w:lineRule="auto"/>
        <w:jc w:val="center"/>
        <w:rPr>
          <w:caps/>
          <w:sz w:val="44"/>
          <w:szCs w:val="44"/>
        </w:rPr>
      </w:pPr>
      <w:r w:rsidRPr="0040335B">
        <w:rPr>
          <w:caps/>
          <w:sz w:val="44"/>
          <w:szCs w:val="44"/>
        </w:rPr>
        <w:t>Lecture de</w:t>
      </w:r>
      <w:r w:rsidR="005C027E">
        <w:rPr>
          <w:caps/>
          <w:sz w:val="44"/>
          <w:szCs w:val="44"/>
        </w:rPr>
        <w:t xml:space="preserve"> l’évangile</w:t>
      </w:r>
    </w:p>
    <w:p w:rsidR="000418C2" w:rsidRPr="0040335B" w:rsidRDefault="005C027E" w:rsidP="000418C2">
      <w:pPr>
        <w:spacing w:after="0" w:line="240" w:lineRule="auto"/>
        <w:jc w:val="center"/>
        <w:rPr>
          <w:caps/>
          <w:sz w:val="44"/>
          <w:szCs w:val="44"/>
        </w:rPr>
      </w:pPr>
      <w:r>
        <w:rPr>
          <w:caps/>
          <w:sz w:val="44"/>
          <w:szCs w:val="44"/>
        </w:rPr>
        <w:t>selon Saint Marc</w:t>
      </w:r>
    </w:p>
    <w:p w:rsidR="000418C2" w:rsidRPr="0040335B" w:rsidRDefault="000418C2" w:rsidP="000418C2">
      <w:pPr>
        <w:spacing w:after="0" w:line="240" w:lineRule="auto"/>
        <w:jc w:val="both"/>
        <w:rPr>
          <w:sz w:val="12"/>
          <w:szCs w:val="12"/>
        </w:rPr>
      </w:pPr>
    </w:p>
    <w:p w:rsidR="00CE0E40" w:rsidRPr="0040335B" w:rsidRDefault="00CE0E40" w:rsidP="000418C2">
      <w:pPr>
        <w:spacing w:after="0" w:line="240" w:lineRule="auto"/>
        <w:jc w:val="both"/>
        <w:rPr>
          <w:sz w:val="12"/>
          <w:szCs w:val="12"/>
        </w:rPr>
      </w:pPr>
    </w:p>
    <w:p w:rsidR="00CE0E40" w:rsidRPr="0040335B" w:rsidRDefault="00CE0E40" w:rsidP="000418C2">
      <w:pPr>
        <w:spacing w:after="0" w:line="240" w:lineRule="auto"/>
        <w:jc w:val="both"/>
      </w:pPr>
    </w:p>
    <w:p w:rsidR="00E509EA" w:rsidRPr="0040335B" w:rsidRDefault="00E509EA" w:rsidP="000418C2">
      <w:pPr>
        <w:spacing w:after="0" w:line="240" w:lineRule="auto"/>
        <w:jc w:val="both"/>
      </w:pPr>
      <w:r w:rsidRPr="0040335B">
        <w:t>.</w:t>
      </w:r>
    </w:p>
    <w:p w:rsidR="000418C2" w:rsidRPr="0040335B" w:rsidRDefault="000418C2" w:rsidP="000418C2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CE0E40" w:rsidRPr="005C027E" w:rsidRDefault="00CE0E40" w:rsidP="000418C2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0418C2" w:rsidRPr="00D50103" w:rsidRDefault="00CE0E40" w:rsidP="00CE0E40">
      <w:pPr>
        <w:spacing w:after="120" w:line="240" w:lineRule="auto"/>
        <w:jc w:val="both"/>
        <w:rPr>
          <w:b/>
          <w:bCs/>
          <w:caps/>
        </w:rPr>
      </w:pPr>
      <w:r w:rsidRPr="00D50103">
        <w:rPr>
          <w:b/>
          <w:bCs/>
          <w:caps/>
        </w:rPr>
        <w:t>Plan du cours :</w:t>
      </w:r>
    </w:p>
    <w:p w:rsidR="005C027E" w:rsidRPr="00D50103" w:rsidRDefault="00DF7AD6" w:rsidP="005C027E">
      <w:pPr>
        <w:spacing w:after="120" w:line="240" w:lineRule="auto"/>
        <w:jc w:val="both"/>
        <w:rPr>
          <w:b/>
        </w:rPr>
      </w:pPr>
      <w:r w:rsidRPr="00D50103">
        <w:t>1</w:t>
      </w:r>
      <w:r w:rsidRPr="00D50103">
        <w:rPr>
          <w:vertAlign w:val="superscript"/>
        </w:rPr>
        <w:t>er</w:t>
      </w:r>
      <w:r w:rsidRPr="00D50103">
        <w:t xml:space="preserve"> cours (</w:t>
      </w:r>
      <w:r w:rsidR="00D50103" w:rsidRPr="00D50103">
        <w:t>5</w:t>
      </w:r>
      <w:r w:rsidRPr="00D50103">
        <w:t xml:space="preserve"> octobre </w:t>
      </w:r>
      <w:r w:rsidR="005C027E" w:rsidRPr="00D50103">
        <w:t>2020</w:t>
      </w:r>
      <w:r w:rsidRPr="00D50103">
        <w:t xml:space="preserve">). </w:t>
      </w:r>
      <w:r w:rsidRPr="00D50103">
        <w:rPr>
          <w:b/>
        </w:rPr>
        <w:t xml:space="preserve">Introduction et présentation </w:t>
      </w:r>
      <w:r w:rsidR="005C027E" w:rsidRPr="00D50103">
        <w:rPr>
          <w:b/>
        </w:rPr>
        <w:t>de l’évangile selon Saint Marc</w:t>
      </w:r>
    </w:p>
    <w:p w:rsidR="00DF7AD6" w:rsidRPr="00D50103" w:rsidRDefault="00DF7AD6" w:rsidP="00DF7AD6">
      <w:pPr>
        <w:spacing w:after="120" w:line="240" w:lineRule="auto"/>
        <w:jc w:val="both"/>
      </w:pPr>
      <w:r w:rsidRPr="00D50103">
        <w:t>2</w:t>
      </w:r>
      <w:r w:rsidRPr="00D50103">
        <w:rPr>
          <w:vertAlign w:val="superscript"/>
        </w:rPr>
        <w:t>e</w:t>
      </w:r>
      <w:r w:rsidRPr="00D50103">
        <w:t xml:space="preserve"> cours</w:t>
      </w:r>
      <w:r w:rsidRPr="00D50103">
        <w:rPr>
          <w:iCs/>
        </w:rPr>
        <w:t xml:space="preserve"> (</w:t>
      </w:r>
      <w:r w:rsidR="00D50103" w:rsidRPr="00D50103">
        <w:rPr>
          <w:iCs/>
        </w:rPr>
        <w:t>9</w:t>
      </w:r>
      <w:r w:rsidRPr="00D50103">
        <w:rPr>
          <w:iCs/>
        </w:rPr>
        <w:t xml:space="preserve"> novembre </w:t>
      </w:r>
      <w:r w:rsidR="005C027E" w:rsidRPr="00D50103">
        <w:rPr>
          <w:iCs/>
        </w:rPr>
        <w:t>2020</w:t>
      </w:r>
      <w:r w:rsidRPr="00D50103">
        <w:rPr>
          <w:iCs/>
        </w:rPr>
        <w:t>).</w:t>
      </w:r>
      <w:r w:rsidRPr="00D50103">
        <w:t xml:space="preserve"> </w:t>
      </w:r>
      <w:r w:rsidR="005C027E" w:rsidRPr="00D50103">
        <w:rPr>
          <w:b/>
        </w:rPr>
        <w:t>Une journée à Capharnaüm</w:t>
      </w:r>
      <w:r w:rsidRPr="00D50103">
        <w:rPr>
          <w:b/>
        </w:rPr>
        <w:t xml:space="preserve"> </w:t>
      </w:r>
      <w:r w:rsidR="005C027E" w:rsidRPr="00D50103">
        <w:rPr>
          <w:b/>
        </w:rPr>
        <w:t>(Mc</w:t>
      </w:r>
      <w:r w:rsidRPr="00D50103">
        <w:rPr>
          <w:b/>
        </w:rPr>
        <w:t xml:space="preserve"> </w:t>
      </w:r>
      <w:r w:rsidR="00E21C0A" w:rsidRPr="00D50103">
        <w:rPr>
          <w:b/>
        </w:rPr>
        <w:t>1</w:t>
      </w:r>
      <w:r w:rsidRPr="00D50103">
        <w:rPr>
          <w:b/>
        </w:rPr>
        <w:t>)</w:t>
      </w:r>
    </w:p>
    <w:p w:rsidR="00DF7AD6" w:rsidRPr="00D50103" w:rsidRDefault="00DF7AD6" w:rsidP="00DF7AD6">
      <w:pPr>
        <w:spacing w:after="120" w:line="240" w:lineRule="auto"/>
        <w:jc w:val="both"/>
        <w:rPr>
          <w:b/>
        </w:rPr>
      </w:pPr>
      <w:r w:rsidRPr="00D50103">
        <w:t>3</w:t>
      </w:r>
      <w:r w:rsidRPr="00D50103">
        <w:rPr>
          <w:vertAlign w:val="superscript"/>
        </w:rPr>
        <w:t>e</w:t>
      </w:r>
      <w:r w:rsidRPr="00D50103">
        <w:t xml:space="preserve"> cours</w:t>
      </w:r>
      <w:r w:rsidR="0040335B" w:rsidRPr="00D50103">
        <w:rPr>
          <w:iCs/>
        </w:rPr>
        <w:t xml:space="preserve"> (</w:t>
      </w:r>
      <w:r w:rsidR="00D50103" w:rsidRPr="00D50103">
        <w:rPr>
          <w:iCs/>
        </w:rPr>
        <w:t>7</w:t>
      </w:r>
      <w:r w:rsidRPr="00D50103">
        <w:rPr>
          <w:iCs/>
        </w:rPr>
        <w:t xml:space="preserve"> décembre </w:t>
      </w:r>
      <w:r w:rsidR="005C027E" w:rsidRPr="00D50103">
        <w:rPr>
          <w:iCs/>
        </w:rPr>
        <w:t>2020</w:t>
      </w:r>
      <w:r w:rsidRPr="00D50103">
        <w:rPr>
          <w:iCs/>
        </w:rPr>
        <w:t>).</w:t>
      </w:r>
      <w:r w:rsidRPr="00D50103">
        <w:t xml:space="preserve"> </w:t>
      </w:r>
      <w:r w:rsidR="005C027E" w:rsidRPr="00D50103">
        <w:rPr>
          <w:b/>
        </w:rPr>
        <w:t>L</w:t>
      </w:r>
      <w:r w:rsidR="00A602B6" w:rsidRPr="00D50103">
        <w:rPr>
          <w:b/>
        </w:rPr>
        <w:t>’appel des Apôtres et l</w:t>
      </w:r>
      <w:r w:rsidR="005C027E" w:rsidRPr="00D50103">
        <w:rPr>
          <w:b/>
        </w:rPr>
        <w:t>e discours en paraboles</w:t>
      </w:r>
      <w:r w:rsidRPr="00D50103">
        <w:rPr>
          <w:b/>
        </w:rPr>
        <w:t xml:space="preserve"> </w:t>
      </w:r>
      <w:r w:rsidR="005C027E" w:rsidRPr="00D50103">
        <w:rPr>
          <w:b/>
        </w:rPr>
        <w:t>(Mc</w:t>
      </w:r>
      <w:r w:rsidRPr="00D50103">
        <w:rPr>
          <w:b/>
        </w:rPr>
        <w:t xml:space="preserve"> </w:t>
      </w:r>
      <w:r w:rsidR="00A602B6" w:rsidRPr="00D50103">
        <w:rPr>
          <w:b/>
        </w:rPr>
        <w:t>3-</w:t>
      </w:r>
      <w:r w:rsidR="005C027E" w:rsidRPr="00D50103">
        <w:rPr>
          <w:b/>
        </w:rPr>
        <w:t>4</w:t>
      </w:r>
      <w:r w:rsidRPr="00D50103">
        <w:rPr>
          <w:b/>
        </w:rPr>
        <w:t>)</w:t>
      </w:r>
    </w:p>
    <w:p w:rsidR="00DF7AD6" w:rsidRPr="00D50103" w:rsidRDefault="00DF7AD6" w:rsidP="00DF7AD6">
      <w:pPr>
        <w:spacing w:after="120" w:line="240" w:lineRule="auto"/>
        <w:jc w:val="both"/>
      </w:pPr>
      <w:r w:rsidRPr="00D50103">
        <w:t>4</w:t>
      </w:r>
      <w:r w:rsidRPr="00D50103">
        <w:rPr>
          <w:vertAlign w:val="superscript"/>
        </w:rPr>
        <w:t>e</w:t>
      </w:r>
      <w:r w:rsidRPr="00D50103">
        <w:t xml:space="preserve"> cours</w:t>
      </w:r>
      <w:r w:rsidRPr="00D50103">
        <w:rPr>
          <w:iCs/>
        </w:rPr>
        <w:t xml:space="preserve"> (</w:t>
      </w:r>
      <w:r w:rsidR="00D50103" w:rsidRPr="00D50103">
        <w:rPr>
          <w:iCs/>
        </w:rPr>
        <w:t>11</w:t>
      </w:r>
      <w:r w:rsidRPr="00D50103">
        <w:rPr>
          <w:iCs/>
        </w:rPr>
        <w:t xml:space="preserve"> janvier </w:t>
      </w:r>
      <w:r w:rsidR="005C027E" w:rsidRPr="00D50103">
        <w:rPr>
          <w:iCs/>
        </w:rPr>
        <w:t>2021</w:t>
      </w:r>
      <w:r w:rsidRPr="00D50103">
        <w:rPr>
          <w:iCs/>
        </w:rPr>
        <w:t>).</w:t>
      </w:r>
      <w:r w:rsidRPr="00D50103">
        <w:t xml:space="preserve"> </w:t>
      </w:r>
      <w:r w:rsidR="005C027E" w:rsidRPr="00D50103">
        <w:rPr>
          <w:b/>
        </w:rPr>
        <w:t>La section des pains</w:t>
      </w:r>
      <w:r w:rsidRPr="00D50103">
        <w:rPr>
          <w:b/>
        </w:rPr>
        <w:t xml:space="preserve"> </w:t>
      </w:r>
      <w:r w:rsidR="005C027E" w:rsidRPr="00D50103">
        <w:rPr>
          <w:b/>
        </w:rPr>
        <w:t>(Mc</w:t>
      </w:r>
      <w:r w:rsidR="0050587F" w:rsidRPr="00D50103">
        <w:rPr>
          <w:b/>
        </w:rPr>
        <w:t xml:space="preserve"> </w:t>
      </w:r>
      <w:r w:rsidR="0040335B" w:rsidRPr="00D50103">
        <w:rPr>
          <w:b/>
        </w:rPr>
        <w:t>6-8</w:t>
      </w:r>
      <w:r w:rsidRPr="00D50103">
        <w:rPr>
          <w:b/>
        </w:rPr>
        <w:t>)</w:t>
      </w:r>
      <w:r w:rsidRPr="00D50103">
        <w:rPr>
          <w:b/>
        </w:rPr>
        <w:tab/>
      </w:r>
    </w:p>
    <w:p w:rsidR="00DF7AD6" w:rsidRPr="00D50103" w:rsidRDefault="00DF7AD6" w:rsidP="00DF7AD6">
      <w:pPr>
        <w:spacing w:after="120" w:line="240" w:lineRule="auto"/>
        <w:jc w:val="both"/>
        <w:rPr>
          <w:b/>
        </w:rPr>
      </w:pPr>
      <w:r w:rsidRPr="00D50103">
        <w:t>5</w:t>
      </w:r>
      <w:r w:rsidRPr="00D50103">
        <w:rPr>
          <w:vertAlign w:val="superscript"/>
        </w:rPr>
        <w:t>e</w:t>
      </w:r>
      <w:r w:rsidRPr="00D50103">
        <w:t xml:space="preserve"> cours</w:t>
      </w:r>
      <w:r w:rsidRPr="00D50103">
        <w:rPr>
          <w:iCs/>
        </w:rPr>
        <w:t xml:space="preserve"> (</w:t>
      </w:r>
      <w:r w:rsidR="00D50103" w:rsidRPr="00D50103">
        <w:rPr>
          <w:iCs/>
        </w:rPr>
        <w:t>8</w:t>
      </w:r>
      <w:r w:rsidRPr="00D50103">
        <w:rPr>
          <w:iCs/>
        </w:rPr>
        <w:t xml:space="preserve"> février </w:t>
      </w:r>
      <w:r w:rsidR="005C027E" w:rsidRPr="00D50103">
        <w:rPr>
          <w:iCs/>
        </w:rPr>
        <w:t>2021</w:t>
      </w:r>
      <w:r w:rsidRPr="00D50103">
        <w:rPr>
          <w:iCs/>
        </w:rPr>
        <w:t>).</w:t>
      </w:r>
      <w:r w:rsidRPr="00D50103">
        <w:t xml:space="preserve"> </w:t>
      </w:r>
      <w:r w:rsidR="004010BB" w:rsidRPr="00D50103">
        <w:rPr>
          <w:b/>
        </w:rPr>
        <w:t xml:space="preserve">La </w:t>
      </w:r>
      <w:r w:rsidR="005C027E" w:rsidRPr="00D50103">
        <w:rPr>
          <w:b/>
        </w:rPr>
        <w:t>montée à Jérusalem</w:t>
      </w:r>
      <w:r w:rsidR="006A710D" w:rsidRPr="00D50103">
        <w:rPr>
          <w:b/>
        </w:rPr>
        <w:t xml:space="preserve"> </w:t>
      </w:r>
      <w:r w:rsidR="005C027E" w:rsidRPr="00D50103">
        <w:rPr>
          <w:b/>
        </w:rPr>
        <w:t>(Mc</w:t>
      </w:r>
      <w:r w:rsidR="006A710D" w:rsidRPr="00D50103">
        <w:rPr>
          <w:b/>
        </w:rPr>
        <w:t xml:space="preserve"> </w:t>
      </w:r>
      <w:r w:rsidR="0040335B" w:rsidRPr="00D50103">
        <w:rPr>
          <w:b/>
        </w:rPr>
        <w:t>9</w:t>
      </w:r>
      <w:r w:rsidR="005C027E" w:rsidRPr="00D50103">
        <w:rPr>
          <w:b/>
        </w:rPr>
        <w:t>-10</w:t>
      </w:r>
      <w:r w:rsidR="006A710D" w:rsidRPr="00D50103">
        <w:rPr>
          <w:b/>
        </w:rPr>
        <w:t>)</w:t>
      </w:r>
    </w:p>
    <w:p w:rsidR="00DF7AD6" w:rsidRPr="00D50103" w:rsidRDefault="00DF7AD6" w:rsidP="00DF7AD6">
      <w:pPr>
        <w:spacing w:after="120" w:line="240" w:lineRule="auto"/>
        <w:jc w:val="both"/>
        <w:rPr>
          <w:b/>
        </w:rPr>
      </w:pPr>
      <w:r w:rsidRPr="00D50103">
        <w:t>6</w:t>
      </w:r>
      <w:r w:rsidRPr="00D50103">
        <w:rPr>
          <w:vertAlign w:val="superscript"/>
        </w:rPr>
        <w:t>e</w:t>
      </w:r>
      <w:r w:rsidRPr="00D50103">
        <w:t xml:space="preserve"> cours</w:t>
      </w:r>
      <w:r w:rsidRPr="00D50103">
        <w:rPr>
          <w:iCs/>
        </w:rPr>
        <w:t xml:space="preserve"> (</w:t>
      </w:r>
      <w:r w:rsidR="00D50103" w:rsidRPr="00D50103">
        <w:rPr>
          <w:iCs/>
        </w:rPr>
        <w:t>8</w:t>
      </w:r>
      <w:r w:rsidRPr="00D50103">
        <w:rPr>
          <w:iCs/>
        </w:rPr>
        <w:t xml:space="preserve"> mars </w:t>
      </w:r>
      <w:r w:rsidR="005C027E" w:rsidRPr="00D50103">
        <w:rPr>
          <w:iCs/>
        </w:rPr>
        <w:t>2021</w:t>
      </w:r>
      <w:r w:rsidRPr="00D50103">
        <w:t xml:space="preserve">). </w:t>
      </w:r>
      <w:r w:rsidR="000F2FD3" w:rsidRPr="00D50103">
        <w:rPr>
          <w:b/>
        </w:rPr>
        <w:t>Jésus</w:t>
      </w:r>
      <w:r w:rsidR="00611BB8" w:rsidRPr="00D50103">
        <w:rPr>
          <w:b/>
        </w:rPr>
        <w:t>, les prêtres</w:t>
      </w:r>
      <w:r w:rsidR="000F2FD3" w:rsidRPr="00D50103">
        <w:rPr>
          <w:b/>
        </w:rPr>
        <w:t xml:space="preserve"> et le Temple</w:t>
      </w:r>
      <w:r w:rsidR="006A710D" w:rsidRPr="00D50103">
        <w:rPr>
          <w:b/>
        </w:rPr>
        <w:t xml:space="preserve"> </w:t>
      </w:r>
      <w:r w:rsidR="005C027E" w:rsidRPr="00D50103">
        <w:rPr>
          <w:b/>
        </w:rPr>
        <w:t>(Mc</w:t>
      </w:r>
      <w:r w:rsidR="006A710D" w:rsidRPr="00D50103">
        <w:rPr>
          <w:b/>
        </w:rPr>
        <w:t xml:space="preserve"> </w:t>
      </w:r>
      <w:r w:rsidR="0040335B" w:rsidRPr="00D50103">
        <w:rPr>
          <w:b/>
        </w:rPr>
        <w:t>1</w:t>
      </w:r>
      <w:r w:rsidR="000F2FD3" w:rsidRPr="00D50103">
        <w:rPr>
          <w:b/>
        </w:rPr>
        <w:t>1</w:t>
      </w:r>
      <w:r w:rsidR="0040335B" w:rsidRPr="00D50103">
        <w:rPr>
          <w:b/>
        </w:rPr>
        <w:t>-1</w:t>
      </w:r>
      <w:r w:rsidR="00611BB8" w:rsidRPr="00D50103">
        <w:rPr>
          <w:b/>
        </w:rPr>
        <w:t>3</w:t>
      </w:r>
      <w:r w:rsidR="006A710D" w:rsidRPr="00D50103">
        <w:rPr>
          <w:b/>
        </w:rPr>
        <w:t>)</w:t>
      </w:r>
    </w:p>
    <w:p w:rsidR="00DF7AD6" w:rsidRPr="00D50103" w:rsidRDefault="00DF7AD6" w:rsidP="00DF7AD6">
      <w:pPr>
        <w:spacing w:after="120" w:line="240" w:lineRule="auto"/>
        <w:jc w:val="both"/>
        <w:rPr>
          <w:b/>
          <w:iCs/>
        </w:rPr>
      </w:pPr>
      <w:r w:rsidRPr="00D50103">
        <w:t>7</w:t>
      </w:r>
      <w:r w:rsidRPr="00D50103">
        <w:rPr>
          <w:vertAlign w:val="superscript"/>
        </w:rPr>
        <w:t>e</w:t>
      </w:r>
      <w:r w:rsidRPr="00D50103">
        <w:t xml:space="preserve"> cours</w:t>
      </w:r>
      <w:r w:rsidRPr="00D50103">
        <w:rPr>
          <w:iCs/>
        </w:rPr>
        <w:t xml:space="preserve"> (</w:t>
      </w:r>
      <w:r w:rsidR="00D50103" w:rsidRPr="00D50103">
        <w:rPr>
          <w:iCs/>
        </w:rPr>
        <w:t>12</w:t>
      </w:r>
      <w:r w:rsidR="0040335B" w:rsidRPr="00D50103">
        <w:rPr>
          <w:iCs/>
        </w:rPr>
        <w:t xml:space="preserve"> </w:t>
      </w:r>
      <w:r w:rsidR="00845964" w:rsidRPr="00D50103">
        <w:rPr>
          <w:iCs/>
        </w:rPr>
        <w:t xml:space="preserve">avril </w:t>
      </w:r>
      <w:r w:rsidR="005C027E" w:rsidRPr="00D50103">
        <w:rPr>
          <w:iCs/>
        </w:rPr>
        <w:t>2021</w:t>
      </w:r>
      <w:r w:rsidRPr="00D50103">
        <w:rPr>
          <w:iCs/>
        </w:rPr>
        <w:t>).</w:t>
      </w:r>
      <w:r w:rsidRPr="00D50103">
        <w:t xml:space="preserve"> </w:t>
      </w:r>
      <w:r w:rsidR="005C027E" w:rsidRPr="00D50103">
        <w:rPr>
          <w:b/>
        </w:rPr>
        <w:t>La Passion de Jésus</w:t>
      </w:r>
      <w:r w:rsidRPr="00D50103">
        <w:rPr>
          <w:b/>
        </w:rPr>
        <w:t xml:space="preserve"> </w:t>
      </w:r>
      <w:r w:rsidR="005C027E" w:rsidRPr="00D50103">
        <w:rPr>
          <w:b/>
        </w:rPr>
        <w:t>(Mc</w:t>
      </w:r>
      <w:r w:rsidR="0050587F" w:rsidRPr="00D50103">
        <w:rPr>
          <w:b/>
        </w:rPr>
        <w:t xml:space="preserve"> </w:t>
      </w:r>
      <w:r w:rsidR="000F2FD3" w:rsidRPr="00D50103">
        <w:rPr>
          <w:b/>
        </w:rPr>
        <w:t>14-</w:t>
      </w:r>
      <w:r w:rsidR="0040335B" w:rsidRPr="00D50103">
        <w:rPr>
          <w:b/>
        </w:rPr>
        <w:t>1</w:t>
      </w:r>
      <w:r w:rsidR="000F2FD3" w:rsidRPr="00D50103">
        <w:rPr>
          <w:b/>
        </w:rPr>
        <w:t>5</w:t>
      </w:r>
      <w:r w:rsidRPr="00D50103">
        <w:rPr>
          <w:b/>
        </w:rPr>
        <w:t>)</w:t>
      </w:r>
    </w:p>
    <w:p w:rsidR="00DF7AD6" w:rsidRPr="00D50103" w:rsidRDefault="00DF7AD6" w:rsidP="00DF7AD6">
      <w:pPr>
        <w:spacing w:after="0" w:line="240" w:lineRule="auto"/>
        <w:jc w:val="both"/>
        <w:rPr>
          <w:b/>
        </w:rPr>
      </w:pPr>
      <w:r w:rsidRPr="00D50103">
        <w:t>8</w:t>
      </w:r>
      <w:r w:rsidRPr="00D50103">
        <w:rPr>
          <w:vertAlign w:val="superscript"/>
        </w:rPr>
        <w:t>e</w:t>
      </w:r>
      <w:r w:rsidRPr="00D50103">
        <w:t xml:space="preserve"> cours</w:t>
      </w:r>
      <w:r w:rsidRPr="00D50103">
        <w:rPr>
          <w:iCs/>
        </w:rPr>
        <w:t xml:space="preserve"> (</w:t>
      </w:r>
      <w:r w:rsidR="00D50103" w:rsidRPr="00D50103">
        <w:rPr>
          <w:iCs/>
        </w:rPr>
        <w:t>10</w:t>
      </w:r>
      <w:r w:rsidR="0040335B" w:rsidRPr="00D50103">
        <w:rPr>
          <w:iCs/>
        </w:rPr>
        <w:t xml:space="preserve"> </w:t>
      </w:r>
      <w:r w:rsidR="00845964" w:rsidRPr="00D50103">
        <w:rPr>
          <w:iCs/>
        </w:rPr>
        <w:t>ma</w:t>
      </w:r>
      <w:r w:rsidR="00845964">
        <w:rPr>
          <w:iCs/>
        </w:rPr>
        <w:t>i</w:t>
      </w:r>
      <w:r w:rsidR="00845964" w:rsidRPr="00D50103">
        <w:rPr>
          <w:iCs/>
        </w:rPr>
        <w:t xml:space="preserve"> </w:t>
      </w:r>
      <w:r w:rsidR="005C027E" w:rsidRPr="00D50103">
        <w:rPr>
          <w:iCs/>
        </w:rPr>
        <w:t>2021</w:t>
      </w:r>
      <w:r w:rsidRPr="00D50103">
        <w:rPr>
          <w:iCs/>
        </w:rPr>
        <w:t>).</w:t>
      </w:r>
      <w:r w:rsidRPr="00D50103">
        <w:t xml:space="preserve"> </w:t>
      </w:r>
      <w:r w:rsidR="000F2FD3" w:rsidRPr="00D50103">
        <w:rPr>
          <w:b/>
        </w:rPr>
        <w:t>La Résurrection et l’envoi en mission</w:t>
      </w:r>
      <w:r w:rsidRPr="00D50103">
        <w:rPr>
          <w:b/>
        </w:rPr>
        <w:t xml:space="preserve"> </w:t>
      </w:r>
      <w:r w:rsidR="005C027E" w:rsidRPr="00D50103">
        <w:rPr>
          <w:b/>
        </w:rPr>
        <w:t>(Mc</w:t>
      </w:r>
      <w:r w:rsidR="0050587F" w:rsidRPr="00D50103">
        <w:rPr>
          <w:b/>
        </w:rPr>
        <w:t xml:space="preserve"> </w:t>
      </w:r>
      <w:r w:rsidR="000F2FD3" w:rsidRPr="00D50103">
        <w:rPr>
          <w:b/>
        </w:rPr>
        <w:t>16</w:t>
      </w:r>
      <w:r w:rsidRPr="00D50103">
        <w:rPr>
          <w:b/>
        </w:rPr>
        <w:t>)</w:t>
      </w:r>
    </w:p>
    <w:p w:rsidR="000418C2" w:rsidRPr="00D50103" w:rsidRDefault="000418C2" w:rsidP="000418C2">
      <w:pPr>
        <w:spacing w:after="0" w:line="240" w:lineRule="auto"/>
        <w:jc w:val="both"/>
        <w:rPr>
          <w:i/>
          <w:iCs/>
        </w:rPr>
      </w:pPr>
    </w:p>
    <w:p w:rsidR="000418C2" w:rsidRDefault="000418C2" w:rsidP="000418C2">
      <w:pPr>
        <w:spacing w:after="0" w:line="240" w:lineRule="auto"/>
        <w:jc w:val="both"/>
        <w:rPr>
          <w:i/>
          <w:iCs/>
        </w:rPr>
      </w:pPr>
    </w:p>
    <w:p w:rsidR="00313CB5" w:rsidRPr="00D50103" w:rsidRDefault="00313CB5" w:rsidP="000418C2">
      <w:pPr>
        <w:spacing w:after="0" w:line="240" w:lineRule="auto"/>
        <w:jc w:val="both"/>
        <w:rPr>
          <w:i/>
          <w:iCs/>
        </w:rPr>
      </w:pPr>
    </w:p>
    <w:p w:rsidR="000418C2" w:rsidRPr="00D50103" w:rsidRDefault="000418C2" w:rsidP="000418C2">
      <w:pPr>
        <w:spacing w:after="120" w:line="240" w:lineRule="auto"/>
        <w:jc w:val="both"/>
        <w:rPr>
          <w:b/>
          <w:bCs/>
          <w:caps/>
        </w:rPr>
      </w:pPr>
      <w:r w:rsidRPr="00D50103">
        <w:rPr>
          <w:b/>
          <w:bCs/>
          <w:caps/>
        </w:rPr>
        <w:t>Indications bibliographiques</w:t>
      </w:r>
    </w:p>
    <w:p w:rsidR="000418C2" w:rsidRPr="00D50103" w:rsidRDefault="000418C2" w:rsidP="00E71C55">
      <w:pPr>
        <w:tabs>
          <w:tab w:val="left" w:pos="2410"/>
        </w:tabs>
        <w:spacing w:after="120" w:line="240" w:lineRule="auto"/>
        <w:ind w:left="851" w:hanging="851"/>
        <w:jc w:val="both"/>
        <w:rPr>
          <w:b/>
          <w:bCs/>
        </w:rPr>
      </w:pPr>
      <w:r w:rsidRPr="00D50103">
        <w:rPr>
          <w:b/>
          <w:bCs/>
        </w:rPr>
        <w:t>Approche générale</w:t>
      </w:r>
      <w:r w:rsidR="003768E7" w:rsidRPr="00D50103">
        <w:rPr>
          <w:b/>
          <w:bCs/>
        </w:rPr>
        <w:t xml:space="preserve"> et commentaire</w:t>
      </w:r>
      <w:r w:rsidR="00B06D7C" w:rsidRPr="00D50103">
        <w:rPr>
          <w:b/>
          <w:bCs/>
        </w:rPr>
        <w:t>s</w:t>
      </w:r>
      <w:r w:rsidR="003768E7" w:rsidRPr="00D50103">
        <w:rPr>
          <w:b/>
          <w:bCs/>
        </w:rPr>
        <w:t xml:space="preserve"> exégétique</w:t>
      </w:r>
      <w:r w:rsidR="00B06D7C" w:rsidRPr="00D50103">
        <w:rPr>
          <w:b/>
          <w:bCs/>
        </w:rPr>
        <w:t>s</w:t>
      </w:r>
    </w:p>
    <w:p w:rsidR="008C1157" w:rsidRPr="00D50103" w:rsidRDefault="008C1157" w:rsidP="008C1157">
      <w:pPr>
        <w:tabs>
          <w:tab w:val="left" w:pos="2410"/>
        </w:tabs>
        <w:spacing w:after="120" w:line="240" w:lineRule="auto"/>
        <w:ind w:left="851" w:hanging="851"/>
        <w:jc w:val="both"/>
      </w:pPr>
      <w:proofErr w:type="spellStart"/>
      <w:r w:rsidRPr="00D50103">
        <w:rPr>
          <w:smallCaps/>
        </w:rPr>
        <w:t>Focant</w:t>
      </w:r>
      <w:proofErr w:type="spellEnd"/>
      <w:r w:rsidRPr="00D50103">
        <w:t xml:space="preserve">, C., </w:t>
      </w:r>
      <w:r w:rsidRPr="00D50103">
        <w:rPr>
          <w:i/>
          <w:iCs/>
        </w:rPr>
        <w:t>Marc : cinq clés de lecture</w:t>
      </w:r>
      <w:r w:rsidRPr="00D50103">
        <w:t xml:space="preserve">, </w:t>
      </w:r>
      <w:r w:rsidRPr="00D50103">
        <w:rPr>
          <w:bCs/>
          <w:i/>
          <w:iCs/>
        </w:rPr>
        <w:t>Cahiers Évangile</w:t>
      </w:r>
      <w:r w:rsidRPr="00D50103">
        <w:t xml:space="preserve"> 181</w:t>
      </w:r>
      <w:r w:rsidRPr="00D50103">
        <w:rPr>
          <w:bCs/>
        </w:rPr>
        <w:t>, Service biblique Évangile et vie, Le Cerf, Paris 2017.</w:t>
      </w:r>
    </w:p>
    <w:p w:rsidR="00D50103" w:rsidRPr="00D50103" w:rsidRDefault="00D50103" w:rsidP="004010BB">
      <w:pPr>
        <w:tabs>
          <w:tab w:val="left" w:pos="2410"/>
        </w:tabs>
        <w:spacing w:after="120" w:line="240" w:lineRule="auto"/>
        <w:ind w:left="851" w:hanging="851"/>
        <w:jc w:val="both"/>
        <w:rPr>
          <w:smallCaps/>
        </w:rPr>
      </w:pPr>
      <w:r w:rsidRPr="00D50103">
        <w:rPr>
          <w:smallCaps/>
          <w:lang w:val="en-US"/>
        </w:rPr>
        <w:t>Léon</w:t>
      </w:r>
      <w:r w:rsidRPr="00D50103">
        <w:rPr>
          <w:smallCaps/>
        </w:rPr>
        <w:t>-Dufour</w:t>
      </w:r>
      <w:r w:rsidRPr="00D50103">
        <w:t xml:space="preserve">, X., « L’évangile selon saint Marc », in </w:t>
      </w:r>
      <w:r w:rsidRPr="00D50103">
        <w:rPr>
          <w:i/>
        </w:rPr>
        <w:t>Introduction à la Bible. Introduction critique au N</w:t>
      </w:r>
      <w:r w:rsidR="00845964">
        <w:rPr>
          <w:i/>
        </w:rPr>
        <w:t xml:space="preserve">ouveau </w:t>
      </w:r>
      <w:r w:rsidRPr="00D50103">
        <w:rPr>
          <w:i/>
        </w:rPr>
        <w:t>T</w:t>
      </w:r>
      <w:r w:rsidR="00845964">
        <w:rPr>
          <w:i/>
        </w:rPr>
        <w:t>estament</w:t>
      </w:r>
      <w:r w:rsidRPr="00D50103">
        <w:t xml:space="preserve">, III/2, sous la </w:t>
      </w:r>
      <w:proofErr w:type="spellStart"/>
      <w:r w:rsidRPr="00D50103">
        <w:t>dir</w:t>
      </w:r>
      <w:proofErr w:type="spellEnd"/>
      <w:r w:rsidRPr="00D50103">
        <w:t xml:space="preserve">. d’A. </w:t>
      </w:r>
      <w:r w:rsidRPr="00D50103">
        <w:rPr>
          <w:smallCaps/>
        </w:rPr>
        <w:t>George</w:t>
      </w:r>
      <w:r w:rsidRPr="00D50103">
        <w:t xml:space="preserve"> et</w:t>
      </w:r>
      <w:r w:rsidRPr="00D50103">
        <w:rPr>
          <w:smallCaps/>
        </w:rPr>
        <w:t xml:space="preserve"> P.</w:t>
      </w:r>
      <w:r w:rsidRPr="00D50103">
        <w:t xml:space="preserve"> </w:t>
      </w:r>
      <w:r w:rsidRPr="00D50103">
        <w:rPr>
          <w:smallCaps/>
        </w:rPr>
        <w:t>Grelot</w:t>
      </w:r>
      <w:r w:rsidRPr="00D50103">
        <w:t xml:space="preserve">, </w:t>
      </w:r>
      <w:proofErr w:type="spellStart"/>
      <w:r w:rsidRPr="00D50103">
        <w:t>Desclée</w:t>
      </w:r>
      <w:proofErr w:type="spellEnd"/>
      <w:r w:rsidRPr="00D50103">
        <w:t>, Paris 1976, 32-72.</w:t>
      </w:r>
    </w:p>
    <w:p w:rsidR="00D50103" w:rsidRDefault="00D50103" w:rsidP="00313CB5">
      <w:pPr>
        <w:tabs>
          <w:tab w:val="left" w:pos="2410"/>
        </w:tabs>
        <w:spacing w:after="0" w:line="240" w:lineRule="auto"/>
        <w:ind w:left="851" w:hanging="851"/>
        <w:jc w:val="both"/>
      </w:pPr>
      <w:proofErr w:type="spellStart"/>
      <w:r w:rsidRPr="00D50103">
        <w:rPr>
          <w:smallCaps/>
        </w:rPr>
        <w:t>Radermakers</w:t>
      </w:r>
      <w:proofErr w:type="spellEnd"/>
      <w:r w:rsidRPr="00D50103">
        <w:t xml:space="preserve">, J., </w:t>
      </w:r>
      <w:r w:rsidRPr="00D50103">
        <w:rPr>
          <w:i/>
          <w:iCs/>
        </w:rPr>
        <w:t>La bonne nouvelle de Jésus selon Saint Marc</w:t>
      </w:r>
      <w:r w:rsidRPr="00D50103">
        <w:t>, Institut d’Etudes Théologiques, Bruxelles 1974.</w:t>
      </w:r>
    </w:p>
    <w:p w:rsidR="00313CB5" w:rsidRPr="00D50103" w:rsidRDefault="00313CB5" w:rsidP="00313CB5">
      <w:pPr>
        <w:tabs>
          <w:tab w:val="left" w:pos="2410"/>
        </w:tabs>
        <w:spacing w:after="0" w:line="240" w:lineRule="auto"/>
        <w:ind w:left="851" w:hanging="851"/>
        <w:jc w:val="both"/>
      </w:pPr>
    </w:p>
    <w:p w:rsidR="00D50103" w:rsidRPr="00D50103" w:rsidRDefault="00D50103" w:rsidP="00D50103">
      <w:pPr>
        <w:tabs>
          <w:tab w:val="left" w:pos="2410"/>
        </w:tabs>
        <w:spacing w:after="120" w:line="240" w:lineRule="auto"/>
        <w:ind w:left="851" w:hanging="851"/>
        <w:jc w:val="both"/>
        <w:rPr>
          <w:b/>
          <w:bCs/>
        </w:rPr>
      </w:pPr>
      <w:r w:rsidRPr="00D50103">
        <w:rPr>
          <w:b/>
          <w:bCs/>
        </w:rPr>
        <w:t>Pères de l’Eglise</w:t>
      </w:r>
    </w:p>
    <w:p w:rsidR="0047018E" w:rsidRPr="0047018E" w:rsidRDefault="0047018E" w:rsidP="0047018E">
      <w:pPr>
        <w:widowControl w:val="0"/>
        <w:spacing w:after="0"/>
        <w:ind w:left="709" w:hanging="709"/>
        <w:jc w:val="both"/>
        <w:rPr>
          <w:b/>
          <w:bCs/>
          <w:i/>
        </w:rPr>
      </w:pPr>
      <w:r>
        <w:rPr>
          <w:b/>
          <w:bCs/>
          <w:i/>
        </w:rPr>
        <w:t>Homélies sur Saint Marc</w:t>
      </w:r>
    </w:p>
    <w:p w:rsidR="00D50103" w:rsidRPr="00D50103" w:rsidRDefault="00D50103" w:rsidP="00313CB5">
      <w:pPr>
        <w:tabs>
          <w:tab w:val="left" w:pos="2410"/>
        </w:tabs>
        <w:spacing w:after="120" w:line="240" w:lineRule="auto"/>
        <w:ind w:left="851" w:hanging="851"/>
        <w:jc w:val="both"/>
        <w:rPr>
          <w:bCs/>
        </w:rPr>
      </w:pPr>
      <w:r w:rsidRPr="00D50103">
        <w:rPr>
          <w:smallCaps/>
        </w:rPr>
        <w:t>S</w:t>
      </w:r>
      <w:r>
        <w:rPr>
          <w:smallCaps/>
        </w:rPr>
        <w:t>ain</w:t>
      </w:r>
      <w:r w:rsidRPr="00D50103">
        <w:rPr>
          <w:smallCaps/>
        </w:rPr>
        <w:t>t Jérôme</w:t>
      </w:r>
      <w:r w:rsidRPr="00D50103">
        <w:t xml:space="preserve">, </w:t>
      </w:r>
      <w:r w:rsidRPr="00D50103">
        <w:rPr>
          <w:i/>
          <w:iCs/>
        </w:rPr>
        <w:t>Homélies sur Marc</w:t>
      </w:r>
      <w:r w:rsidRPr="00D50103">
        <w:t>, SC n° 494, Cerf, Paris 2005.</w:t>
      </w:r>
    </w:p>
    <w:p w:rsidR="0047018E" w:rsidRPr="0047018E" w:rsidRDefault="0047018E" w:rsidP="0047018E">
      <w:pPr>
        <w:widowControl w:val="0"/>
        <w:spacing w:after="0"/>
        <w:ind w:left="709" w:hanging="709"/>
        <w:jc w:val="both"/>
        <w:rPr>
          <w:b/>
          <w:bCs/>
          <w:i/>
        </w:rPr>
      </w:pPr>
      <w:r>
        <w:rPr>
          <w:b/>
          <w:bCs/>
          <w:i/>
        </w:rPr>
        <w:t>Homélies et commentaires des évangiles</w:t>
      </w:r>
    </w:p>
    <w:p w:rsidR="0047018E" w:rsidRPr="0047018E" w:rsidRDefault="0047018E" w:rsidP="00313CB5">
      <w:pPr>
        <w:tabs>
          <w:tab w:val="left" w:pos="2410"/>
        </w:tabs>
        <w:spacing w:after="120" w:line="240" w:lineRule="auto"/>
        <w:ind w:left="851" w:hanging="851"/>
        <w:jc w:val="both"/>
      </w:pPr>
      <w:r w:rsidRPr="00D50103">
        <w:rPr>
          <w:smallCaps/>
        </w:rPr>
        <w:t>Saint</w:t>
      </w:r>
      <w:r w:rsidRPr="00D50103">
        <w:t xml:space="preserve"> </w:t>
      </w:r>
      <w:r w:rsidRPr="00D50103">
        <w:rPr>
          <w:smallCaps/>
        </w:rPr>
        <w:t>Ephrem de Nisibe</w:t>
      </w:r>
      <w:r w:rsidRPr="00D50103">
        <w:t xml:space="preserve">, </w:t>
      </w:r>
      <w:r w:rsidRPr="00D50103">
        <w:rPr>
          <w:i/>
          <w:iCs/>
        </w:rPr>
        <w:t xml:space="preserve">Commentaire de l’évangile concordant ou </w:t>
      </w:r>
      <w:proofErr w:type="spellStart"/>
      <w:r w:rsidRPr="00D50103">
        <w:rPr>
          <w:i/>
          <w:iCs/>
        </w:rPr>
        <w:t>Diatessaron</w:t>
      </w:r>
      <w:proofErr w:type="spellEnd"/>
      <w:r w:rsidRPr="00D50103">
        <w:t xml:space="preserve">, SC n° 121, Cerf, Paris </w:t>
      </w:r>
      <w:r w:rsidRPr="0047018E">
        <w:t>2008 (1966).</w:t>
      </w:r>
    </w:p>
    <w:p w:rsidR="0047018E" w:rsidRPr="0047018E" w:rsidRDefault="0074487B" w:rsidP="00313CB5">
      <w:pPr>
        <w:tabs>
          <w:tab w:val="left" w:pos="2410"/>
        </w:tabs>
        <w:spacing w:after="120" w:line="240" w:lineRule="auto"/>
        <w:ind w:left="851" w:hanging="851"/>
        <w:jc w:val="both"/>
      </w:pPr>
      <w:r>
        <w:rPr>
          <w:smallCaps/>
        </w:rPr>
        <w:t xml:space="preserve">Saint </w:t>
      </w:r>
      <w:bookmarkStart w:id="0" w:name="_GoBack"/>
      <w:bookmarkEnd w:id="0"/>
      <w:r w:rsidR="0047018E" w:rsidRPr="0047018E">
        <w:rPr>
          <w:smallCaps/>
        </w:rPr>
        <w:t>Grégoire le Grand</w:t>
      </w:r>
      <w:r w:rsidR="0047018E" w:rsidRPr="0047018E">
        <w:t xml:space="preserve">, </w:t>
      </w:r>
      <w:r w:rsidR="0047018E" w:rsidRPr="0047018E">
        <w:rPr>
          <w:i/>
          <w:iCs/>
        </w:rPr>
        <w:t>Homélies sur les Evangiles</w:t>
      </w:r>
      <w:r w:rsidR="0047018E" w:rsidRPr="0047018E">
        <w:t xml:space="preserve"> (traduction et notes par les moines du </w:t>
      </w:r>
      <w:proofErr w:type="spellStart"/>
      <w:r w:rsidR="0047018E" w:rsidRPr="0047018E">
        <w:t>Barroux</w:t>
      </w:r>
      <w:proofErr w:type="spellEnd"/>
      <w:r w:rsidR="0047018E" w:rsidRPr="0047018E">
        <w:t xml:space="preserve">), Editions Sainte-Madeleine, Le </w:t>
      </w:r>
      <w:proofErr w:type="spellStart"/>
      <w:r w:rsidR="0047018E" w:rsidRPr="0047018E">
        <w:t>Barroux</w:t>
      </w:r>
      <w:proofErr w:type="spellEnd"/>
      <w:r w:rsidR="0047018E" w:rsidRPr="0047018E">
        <w:t xml:space="preserve"> 2017.</w:t>
      </w:r>
    </w:p>
    <w:p w:rsidR="00C15968" w:rsidRPr="0047018E" w:rsidRDefault="00C15968" w:rsidP="00927185">
      <w:pPr>
        <w:tabs>
          <w:tab w:val="left" w:pos="2410"/>
        </w:tabs>
        <w:spacing w:after="120" w:line="240" w:lineRule="auto"/>
        <w:ind w:left="851" w:hanging="851"/>
        <w:jc w:val="both"/>
      </w:pPr>
    </w:p>
    <w:sectPr w:rsidR="00C15968" w:rsidRPr="0047018E" w:rsidSect="008A0881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C2"/>
    <w:rsid w:val="000418C2"/>
    <w:rsid w:val="000F2FD3"/>
    <w:rsid w:val="00313CB5"/>
    <w:rsid w:val="00314456"/>
    <w:rsid w:val="00350E33"/>
    <w:rsid w:val="003768E7"/>
    <w:rsid w:val="004010BB"/>
    <w:rsid w:val="0040335B"/>
    <w:rsid w:val="0043340C"/>
    <w:rsid w:val="004578E3"/>
    <w:rsid w:val="0047018E"/>
    <w:rsid w:val="004A484C"/>
    <w:rsid w:val="0050587F"/>
    <w:rsid w:val="005A7BE5"/>
    <w:rsid w:val="005C027E"/>
    <w:rsid w:val="00611BB8"/>
    <w:rsid w:val="006923AF"/>
    <w:rsid w:val="006A710D"/>
    <w:rsid w:val="006B057A"/>
    <w:rsid w:val="0074487B"/>
    <w:rsid w:val="00845964"/>
    <w:rsid w:val="008624BF"/>
    <w:rsid w:val="008A0881"/>
    <w:rsid w:val="008C1157"/>
    <w:rsid w:val="00927185"/>
    <w:rsid w:val="00983FA9"/>
    <w:rsid w:val="00A45061"/>
    <w:rsid w:val="00A602B6"/>
    <w:rsid w:val="00AA23D5"/>
    <w:rsid w:val="00B06D7C"/>
    <w:rsid w:val="00B304AE"/>
    <w:rsid w:val="00B54197"/>
    <w:rsid w:val="00BA47A6"/>
    <w:rsid w:val="00BF0201"/>
    <w:rsid w:val="00C1125C"/>
    <w:rsid w:val="00C15968"/>
    <w:rsid w:val="00CE0E40"/>
    <w:rsid w:val="00D23E53"/>
    <w:rsid w:val="00D50103"/>
    <w:rsid w:val="00D70890"/>
    <w:rsid w:val="00D73AB2"/>
    <w:rsid w:val="00DF7AD6"/>
    <w:rsid w:val="00E21C0A"/>
    <w:rsid w:val="00E509EA"/>
    <w:rsid w:val="00E6664A"/>
    <w:rsid w:val="00E71C55"/>
    <w:rsid w:val="00F4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EB4D8-F5BA-48C9-8099-25C5E8D4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8C2"/>
    <w:pPr>
      <w:spacing w:after="200" w:line="276" w:lineRule="auto"/>
    </w:pPr>
    <w:rPr>
      <w:rFonts w:ascii="Times New Roman" w:eastAsia="SimSun" w:hAnsi="Times New Roman" w:cs="Times New Roman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C15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Père_Henri</dc:creator>
  <cp:keywords/>
  <dc:description/>
  <cp:lastModifiedBy>Compte Microsoft</cp:lastModifiedBy>
  <cp:revision>25</cp:revision>
  <dcterms:created xsi:type="dcterms:W3CDTF">2016-11-14T17:10:00Z</dcterms:created>
  <dcterms:modified xsi:type="dcterms:W3CDTF">2020-10-05T17:30:00Z</dcterms:modified>
</cp:coreProperties>
</file>