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E65" w:rsidRDefault="002B1E65" w:rsidP="002B1E65">
      <w:pPr>
        <w:pStyle w:val="NormalWeb"/>
        <w:jc w:val="center"/>
      </w:pPr>
      <w:r>
        <w:rPr>
          <w:color w:val="663300"/>
        </w:rPr>
        <w:t>EXHORTATION APOSTOLIQUE POST-SYNODALE</w:t>
      </w:r>
    </w:p>
    <w:p w:rsidR="002B1E65" w:rsidRDefault="002B1E65" w:rsidP="002B1E65">
      <w:pPr>
        <w:pStyle w:val="NormalWeb"/>
        <w:jc w:val="center"/>
      </w:pPr>
      <w:r>
        <w:rPr>
          <w:b/>
          <w:bCs/>
          <w:i/>
          <w:iCs/>
          <w:color w:val="663300"/>
          <w:sz w:val="27"/>
          <w:szCs w:val="27"/>
        </w:rPr>
        <w:t>CHRISTUS VIVIT</w:t>
      </w:r>
    </w:p>
    <w:p w:rsidR="002B1E65" w:rsidRDefault="002B1E65" w:rsidP="002B1E65">
      <w:pPr>
        <w:pStyle w:val="NormalWeb"/>
        <w:jc w:val="center"/>
      </w:pPr>
      <w:r>
        <w:rPr>
          <w:color w:val="663300"/>
        </w:rPr>
        <w:t xml:space="preserve">DU SAINT-PÈRE </w:t>
      </w:r>
      <w:r>
        <w:rPr>
          <w:color w:val="663300"/>
        </w:rPr>
        <w:br/>
      </w:r>
      <w:bookmarkStart w:id="0" w:name="_GoBack"/>
      <w:bookmarkEnd w:id="0"/>
      <w:r>
        <w:rPr>
          <w:b/>
          <w:bCs/>
          <w:color w:val="663300"/>
        </w:rPr>
        <w:t>FRANÇOIS</w:t>
      </w:r>
      <w:r>
        <w:rPr>
          <w:color w:val="663300"/>
        </w:rPr>
        <w:t xml:space="preserve"> </w:t>
      </w:r>
    </w:p>
    <w:p w:rsidR="002B1E65" w:rsidRDefault="002B1E65" w:rsidP="002B1E65">
      <w:pPr>
        <w:pStyle w:val="NormalWeb"/>
        <w:jc w:val="center"/>
      </w:pPr>
      <w:r>
        <w:rPr>
          <w:color w:val="663300"/>
        </w:rPr>
        <w:t>AUX JEUNES ET À TOUT LE PEUPLE DE DIEU</w:t>
      </w:r>
    </w:p>
    <w:p w:rsidR="002B1E65" w:rsidRDefault="002B1E65" w:rsidP="002B1E65">
      <w:pPr>
        <w:pStyle w:val="NormalWeb"/>
      </w:pPr>
      <w:r>
        <w:t> </w:t>
      </w:r>
    </w:p>
    <w:p w:rsidR="002B1E65" w:rsidRDefault="002B1E65" w:rsidP="002B1E65">
      <w:pPr>
        <w:pStyle w:val="NormalWeb"/>
      </w:pPr>
    </w:p>
    <w:p w:rsidR="002B1E65" w:rsidRDefault="002B1E65" w:rsidP="002B1E65">
      <w:pPr>
        <w:pStyle w:val="NormalWeb"/>
      </w:pPr>
      <w:r>
        <w:t>Des missionnaires courageux</w:t>
      </w:r>
    </w:p>
    <w:p w:rsidR="002B1E65" w:rsidRDefault="002B1E65" w:rsidP="002B1E65">
      <w:pPr>
        <w:pStyle w:val="NormalWeb"/>
      </w:pPr>
      <w:r>
        <w:t xml:space="preserve">175. Amoureux du Christ, les jeunes sont appelés à témoigner de l’Evangile partout, par leur propre vie. Saint Albert </w:t>
      </w:r>
      <w:proofErr w:type="spellStart"/>
      <w:r>
        <w:t>Hurtado</w:t>
      </w:r>
      <w:proofErr w:type="spellEnd"/>
      <w:r>
        <w:t xml:space="preserve"> disait : « Etre apôtre ce n’est pas porter un insigne à la boutonnière de la veste ; ce n’est pas parler de la vérité mais la vivre, s’incarner en elle, devenir Christ. Etre apôtre ce n’est pas porter une torche à la main, posséder la lumière mais être la lumière […] L’Evangile […] plus qu’un enseignement est un exemple. Le message changé en vie vécue ».</w:t>
      </w:r>
      <w:bookmarkStart w:id="1" w:name="_ftnref93"/>
      <w:r>
        <w:fldChar w:fldCharType="begin"/>
      </w:r>
      <w:r>
        <w:instrText xml:space="preserve"> HYPERLINK "http://w2.vatican.va/content/francesco/fr/apost_exhortations/documents/papa-francesco_esortazione-ap_20190325_christus-vivit.html" \l "_ftn93" \o "" </w:instrText>
      </w:r>
      <w:r>
        <w:fldChar w:fldCharType="separate"/>
      </w:r>
      <w:r>
        <w:rPr>
          <w:rStyle w:val="Lienhypertexte"/>
        </w:rPr>
        <w:t>[93]</w:t>
      </w:r>
      <w:r>
        <w:fldChar w:fldCharType="end"/>
      </w:r>
      <w:bookmarkEnd w:id="1"/>
    </w:p>
    <w:p w:rsidR="002B1E65" w:rsidRDefault="002B1E65" w:rsidP="002B1E65">
      <w:pPr>
        <w:pStyle w:val="NormalWeb"/>
      </w:pPr>
      <w:r>
        <w:t>176. La valeur du témoignage ne signifie pas que l’on doit faire taire la Parole. Pourquoi ne pas parler de Jésus, pourquoi ne pas dire aux autres qu’il donne la force de vivre, qu’il est bon de parler avec lui, que méditer ses paroles nous fait du bien ? Jeunes, ne permettez pas que le monde vous entraîne à partager seulement les choses mauvaises ou superficielles. Soyez capables d’aller à contre-courant et sachez partager Jésus, communiquez la foi qu’il vous a offerte. Si seulement vous pouviez sentir dans le cœur le même mouvement irrésistible qui agitait saint Paul quand il disait : « Malheur à moi si je n'annonce pas l'Evangile » (</w:t>
      </w:r>
      <w:r>
        <w:rPr>
          <w:i/>
          <w:iCs/>
        </w:rPr>
        <w:t>1Co</w:t>
      </w:r>
      <w:r>
        <w:t xml:space="preserve"> 9, 16). </w:t>
      </w:r>
    </w:p>
    <w:p w:rsidR="002B1E65" w:rsidRDefault="002B1E65" w:rsidP="002B1E65">
      <w:pPr>
        <w:pStyle w:val="NormalWeb"/>
      </w:pPr>
      <w:r>
        <w:t>177. « Où nous envoie Jésus ? Il n’y a pas de frontières, il n’y a pas de limites : il nous envoie à tous. L’Evangile est pour tous et non pour quelques-uns. Il n’est pas seulement pour ceux qui semblent plus proches, plus réceptifs, plus accueillants. Il est pour tous. N’ayez pas peur d’aller, et de porter le Christ en tout milieu, jusqu’aux périphéries existentielles, également à celui qui semble plus loin, plus indifférent. Le Seigneur est à la recherche de tous, il veut que tous sentent la chaleur de sa miséricorde et de son amour ».</w:t>
      </w:r>
      <w:bookmarkStart w:id="2" w:name="_ftnref94"/>
      <w:r>
        <w:fldChar w:fldCharType="begin"/>
      </w:r>
      <w:r>
        <w:instrText xml:space="preserve"> HYPERLINK "http://w2.vatican.va/content/francesco/fr/apost_exhortations/documents/papa-francesco_esortazione-ap_20190325_christus-vivit.html" \l "_ftn94" \o "" </w:instrText>
      </w:r>
      <w:r>
        <w:fldChar w:fldCharType="separate"/>
      </w:r>
      <w:r>
        <w:rPr>
          <w:rStyle w:val="Lienhypertexte"/>
        </w:rPr>
        <w:t>[94]</w:t>
      </w:r>
      <w:r>
        <w:fldChar w:fldCharType="end"/>
      </w:r>
      <w:bookmarkEnd w:id="2"/>
      <w:r>
        <w:t xml:space="preserve"> Il nous invite à aller sans crainte avec l’annonce missionnaire, là où nous nous trouvons et avec qui nous sommes, dans le quartier, au bureau, au sport, lors des sorties avec les amis, dans le bénévolat ou dans le travail ; toujours il est bon et opportun de partager la joie de l’Evangile. C’est ainsi que le Seigneur va chercher tout le monde. Et vous, jeunes, il veut que vous soyez ses instruments pour répandre lumière et espérance, car il veut compter sur votre audace, votre courage et votre enthousiasme. </w:t>
      </w:r>
    </w:p>
    <w:p w:rsidR="002B1E65" w:rsidRDefault="002B1E65" w:rsidP="002B1E65">
      <w:pPr>
        <w:pStyle w:val="NormalWeb"/>
      </w:pPr>
      <w:r>
        <w:t>178. Il ne faut pas espérer que la mission soit facile et confortable. Certains jeunes ont donné leur vie afin de ne pas arrêter leur élan missionnaire. Les évêques de Corée ont déclaré : « Nous attendons de pouvoir être des grains de blé et des instruments pour le salut de l’humanité, en suivant l’exemple des martyrs. Même si notre foi est toute petite comme une semence de moutarde, Dieu lui donnera la croissance et l’utilisera comme un instrument pour son œuvre de salut ».</w:t>
      </w:r>
      <w:bookmarkStart w:id="3" w:name="_ftnref95"/>
      <w:r>
        <w:fldChar w:fldCharType="begin"/>
      </w:r>
      <w:r>
        <w:instrText xml:space="preserve"> HYPERLINK "http://w2.vatican.va/content/francesco/fr/apost_exhortations/documents/papa-francesco_esortazione-ap_20190325_christus-vivit.html" \l "_ftn95" \o "" </w:instrText>
      </w:r>
      <w:r>
        <w:fldChar w:fldCharType="separate"/>
      </w:r>
      <w:r>
        <w:rPr>
          <w:rStyle w:val="Lienhypertexte"/>
        </w:rPr>
        <w:t>[95]</w:t>
      </w:r>
      <w:r>
        <w:fldChar w:fldCharType="end"/>
      </w:r>
      <w:bookmarkEnd w:id="3"/>
      <w:r>
        <w:t xml:space="preserve"> Chers amis, n’attendez pas demain pour collaborer à la </w:t>
      </w:r>
      <w:r>
        <w:lastRenderedPageBreak/>
        <w:t>transformation du monde avec votre énergie, votre audace et votre créativité. Votre vie n’est pas un « entre-temps ». Vous êtes l’</w:t>
      </w:r>
      <w:r>
        <w:rPr>
          <w:i/>
          <w:iCs/>
        </w:rPr>
        <w:t>heure</w:t>
      </w:r>
      <w:r>
        <w:t xml:space="preserve"> de Dieu qui vous veut féconds.</w:t>
      </w:r>
      <w:bookmarkStart w:id="4" w:name="_ftnref96"/>
      <w:r>
        <w:fldChar w:fldCharType="begin"/>
      </w:r>
      <w:r>
        <w:instrText xml:space="preserve"> HYPERLINK "http://w2.vatican.va/content/francesco/fr/apost_exhortations/documents/papa-francesco_esortazione-ap_20190325_christus-vivit.html" \l "_ftn96" \o "" </w:instrText>
      </w:r>
      <w:r>
        <w:fldChar w:fldCharType="separate"/>
      </w:r>
      <w:r>
        <w:rPr>
          <w:rStyle w:val="Lienhypertexte"/>
        </w:rPr>
        <w:t>[96]</w:t>
      </w:r>
      <w:r>
        <w:fldChar w:fldCharType="end"/>
      </w:r>
      <w:bookmarkEnd w:id="4"/>
      <w:r>
        <w:t xml:space="preserve"> Car « c’est en donnant que l’on reçoit »</w:t>
      </w:r>
      <w:proofErr w:type="gramStart"/>
      <w:r>
        <w:t>,</w:t>
      </w:r>
      <w:bookmarkStart w:id="5" w:name="_ftnref97"/>
      <w:proofErr w:type="gramEnd"/>
      <w:r>
        <w:fldChar w:fldCharType="begin"/>
      </w:r>
      <w:r>
        <w:instrText xml:space="preserve"> HYPERLINK "http://w2.vatican.va/content/francesco/fr/apost_exhortations/documents/papa-francesco_esortazione-ap_20190325_christus-vivit.html" \l "_ftn97" \o "" </w:instrText>
      </w:r>
      <w:r>
        <w:fldChar w:fldCharType="separate"/>
      </w:r>
      <w:r>
        <w:rPr>
          <w:rStyle w:val="Lienhypertexte"/>
        </w:rPr>
        <w:t>[97]</w:t>
      </w:r>
      <w:r>
        <w:fldChar w:fldCharType="end"/>
      </w:r>
      <w:bookmarkEnd w:id="5"/>
      <w:r>
        <w:t xml:space="preserve"> et la meilleure manière de préparer un bon avenir est de bien vivre le présent dans le don et la générosité.</w:t>
      </w:r>
    </w:p>
    <w:p w:rsidR="003362EC" w:rsidRDefault="00F45860"/>
    <w:sectPr w:rsidR="00336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65"/>
    <w:rsid w:val="002B1E65"/>
    <w:rsid w:val="00AD09F5"/>
    <w:rsid w:val="00CD7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D30AB-45C3-4537-B6E2-9080D900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1E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B1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45887">
      <w:bodyDiv w:val="1"/>
      <w:marLeft w:val="0"/>
      <w:marRight w:val="0"/>
      <w:marTop w:val="0"/>
      <w:marBottom w:val="0"/>
      <w:divBdr>
        <w:top w:val="none" w:sz="0" w:space="0" w:color="auto"/>
        <w:left w:val="none" w:sz="0" w:space="0" w:color="auto"/>
        <w:bottom w:val="none" w:sz="0" w:space="0" w:color="auto"/>
        <w:right w:val="none" w:sz="0" w:space="0" w:color="auto"/>
      </w:divBdr>
    </w:div>
    <w:div w:id="11824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3420</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Père_Henri</dc:creator>
  <cp:keywords/>
  <dc:description/>
  <cp:lastModifiedBy>Père_Henri</cp:lastModifiedBy>
  <cp:revision>2</cp:revision>
  <dcterms:created xsi:type="dcterms:W3CDTF">2019-10-28T08:16:00Z</dcterms:created>
  <dcterms:modified xsi:type="dcterms:W3CDTF">2019-10-28T08:16:00Z</dcterms:modified>
</cp:coreProperties>
</file>